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F55F" w14:textId="3DE689B5" w:rsidR="00526707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color w:val="000000" w:themeColor="text1"/>
        </w:rPr>
      </w:pPr>
      <w:r w:rsidRPr="00FE4D81">
        <w:rPr>
          <w:rFonts w:ascii="Arial" w:eastAsiaTheme="minorEastAsia" w:hAnsi="Arial" w:cs="Arial"/>
          <w:color w:val="000000" w:themeColor="text1"/>
        </w:rPr>
        <w:t>Les Miserable (school Edition)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00FE4D81">
        <w:rPr>
          <w:rFonts w:ascii="Arial" w:eastAsiaTheme="minorEastAsia" w:hAnsi="Arial" w:cs="Arial"/>
          <w:color w:val="000000" w:themeColor="text1"/>
        </w:rPr>
        <w:t>2018            The Gateway Playhouse</w:t>
      </w:r>
      <w:r w:rsidRPr="00FE4D81">
        <w:rPr>
          <w:rFonts w:ascii="Arial" w:eastAsiaTheme="minorEastAsia" w:hAnsi="Arial" w:cs="Arial"/>
          <w:color w:val="000000" w:themeColor="text1"/>
        </w:rPr>
        <w:tab/>
        <w:t xml:space="preserve">    </w:t>
      </w:r>
      <w:r>
        <w:rPr>
          <w:rFonts w:ascii="Arial" w:eastAsiaTheme="minorEastAsia" w:hAnsi="Arial" w:cs="Arial"/>
          <w:color w:val="000000" w:themeColor="text1"/>
        </w:rPr>
        <w:tab/>
        <w:t xml:space="preserve"> </w:t>
      </w:r>
      <w:r>
        <w:rPr>
          <w:rFonts w:ascii="Arial" w:eastAsiaTheme="minorEastAsia" w:hAnsi="Arial" w:cs="Arial"/>
          <w:color w:val="000000" w:themeColor="text1"/>
        </w:rPr>
        <w:t xml:space="preserve">  </w:t>
      </w:r>
      <w:r w:rsidRPr="00FE4D81">
        <w:rPr>
          <w:rFonts w:ascii="Arial" w:eastAsiaTheme="minorEastAsia" w:hAnsi="Arial" w:cs="Arial"/>
          <w:color w:val="000000" w:themeColor="text1"/>
        </w:rPr>
        <w:t>Dir. Michael Baker</w:t>
      </w:r>
    </w:p>
    <w:p w14:paraId="606C0777" w14:textId="503DA976" w:rsidR="00526707" w:rsidRPr="00FE4D81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Cabaret, 2018                             Suffolk County Community College              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eastAsiaTheme="minorEastAsia" w:hAnsi="Arial" w:cs="Arial"/>
          <w:color w:val="000000" w:themeColor="text1"/>
        </w:rPr>
        <w:t>Dir. Laura Ross-White</w:t>
      </w:r>
    </w:p>
    <w:p w14:paraId="2B6744C9" w14:textId="689B035C" w:rsidR="00526707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color w:val="000000" w:themeColor="text1"/>
        </w:rPr>
      </w:pPr>
      <w:r w:rsidRPr="00FE4D81">
        <w:rPr>
          <w:rFonts w:ascii="Arial" w:eastAsiaTheme="minorEastAsia" w:hAnsi="Arial" w:cs="Arial"/>
          <w:color w:val="000000" w:themeColor="text1"/>
        </w:rPr>
        <w:t xml:space="preserve">A Chorus Line, 2018                               </w:t>
      </w:r>
      <w:r>
        <w:rPr>
          <w:rFonts w:ascii="Arial" w:eastAsiaTheme="minorEastAsia" w:hAnsi="Arial" w:cs="Arial"/>
          <w:color w:val="000000" w:themeColor="text1"/>
        </w:rPr>
        <w:t xml:space="preserve">     </w:t>
      </w:r>
      <w:r w:rsidRPr="00FE4D81">
        <w:rPr>
          <w:rFonts w:ascii="Arial" w:eastAsiaTheme="minorEastAsia" w:hAnsi="Arial" w:cs="Arial"/>
          <w:color w:val="000000" w:themeColor="text1"/>
        </w:rPr>
        <w:t>The Gateway Playhouse</w:t>
      </w:r>
      <w:r w:rsidRPr="00FE4D81">
        <w:rPr>
          <w:rFonts w:ascii="Arial" w:eastAsiaTheme="minorEastAsia" w:hAnsi="Arial" w:cs="Arial"/>
          <w:color w:val="000000" w:themeColor="text1"/>
        </w:rPr>
        <w:tab/>
        <w:t xml:space="preserve">            </w:t>
      </w:r>
      <w:r>
        <w:rPr>
          <w:rFonts w:ascii="Arial" w:eastAsiaTheme="minorEastAsia" w:hAnsi="Arial" w:cs="Arial"/>
          <w:color w:val="000000" w:themeColor="text1"/>
        </w:rPr>
        <w:t xml:space="preserve">   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eastAsiaTheme="minorEastAsia" w:hAnsi="Arial" w:cs="Arial"/>
          <w:color w:val="000000" w:themeColor="text1"/>
        </w:rPr>
        <w:t>Dir. Mitzi Hamilton</w:t>
      </w:r>
    </w:p>
    <w:p w14:paraId="33C6A3B8" w14:textId="5C75D438" w:rsidR="00526707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A Christmas Story, 2017</w:t>
      </w:r>
      <w:r>
        <w:rPr>
          <w:rFonts w:ascii="Arial" w:eastAsiaTheme="minorEastAsia" w:hAnsi="Arial" w:cs="Arial"/>
          <w:color w:val="000000" w:themeColor="text1"/>
        </w:rPr>
        <w:tab/>
      </w:r>
      <w:r>
        <w:rPr>
          <w:rFonts w:ascii="Arial" w:eastAsiaTheme="minorEastAsia" w:hAnsi="Arial" w:cs="Arial"/>
          <w:color w:val="000000" w:themeColor="text1"/>
        </w:rPr>
        <w:tab/>
        <w:t xml:space="preserve">                 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</w:rPr>
        <w:t>Pathogue</w:t>
      </w:r>
      <w:proofErr w:type="spellEnd"/>
      <w:r>
        <w:rPr>
          <w:rFonts w:ascii="Arial" w:eastAsiaTheme="minorEastAsia" w:hAnsi="Arial" w:cs="Arial"/>
          <w:color w:val="000000" w:themeColor="text1"/>
        </w:rPr>
        <w:t xml:space="preserve"> Theatre</w:t>
      </w:r>
      <w:r>
        <w:rPr>
          <w:rFonts w:ascii="Arial" w:eastAsiaTheme="minorEastAsia" w:hAnsi="Arial" w:cs="Arial"/>
          <w:color w:val="000000" w:themeColor="text1"/>
        </w:rPr>
        <w:tab/>
        <w:t xml:space="preserve">             </w:t>
      </w:r>
      <w:proofErr w:type="spellStart"/>
      <w:r>
        <w:rPr>
          <w:rFonts w:ascii="Arial" w:eastAsiaTheme="minorEastAsia" w:hAnsi="Arial" w:cs="Arial"/>
          <w:color w:val="000000" w:themeColor="text1"/>
        </w:rPr>
        <w:t>Choreo</w:t>
      </w:r>
      <w:proofErr w:type="spellEnd"/>
      <w:r>
        <w:rPr>
          <w:rFonts w:ascii="Arial" w:eastAsiaTheme="minorEastAsia" w:hAnsi="Arial" w:cs="Arial"/>
          <w:color w:val="000000" w:themeColor="text1"/>
        </w:rPr>
        <w:t>. Mara Greer</w:t>
      </w:r>
    </w:p>
    <w:p w14:paraId="5C378909" w14:textId="77777777" w:rsidR="00526707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</w:pPr>
    </w:p>
    <w:p w14:paraId="6683955F" w14:textId="2F5B4A20" w:rsidR="00526707" w:rsidRPr="000E05AD" w:rsidRDefault="00526707" w:rsidP="00526707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</w:pPr>
      <w:r w:rsidRPr="000E05AD"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  <w:t>Dix Hills Performing Art Center (2006-2017)</w:t>
      </w:r>
    </w:p>
    <w:p w14:paraId="61063AF2" w14:textId="77777777" w:rsidR="00526707" w:rsidRPr="000E05AD" w:rsidRDefault="00526707" w:rsidP="00526707">
      <w:pPr>
        <w:pStyle w:val="ListBullet"/>
        <w:numPr>
          <w:ilvl w:val="0"/>
          <w:numId w:val="0"/>
        </w:num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0E05AD">
        <w:rPr>
          <w:rFonts w:ascii="Arial" w:eastAsiaTheme="minorEastAsia" w:hAnsi="Arial" w:cs="Arial"/>
          <w:color w:val="000000" w:themeColor="text1"/>
        </w:rPr>
        <w:t>Kiss Me Kate, Thoroughly Modern Millie, Little Women, Secret Garden, Fiddler on the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000E05AD">
        <w:rPr>
          <w:rFonts w:ascii="Arial" w:eastAsiaTheme="minorEastAsia" w:hAnsi="Arial" w:cs="Arial"/>
          <w:color w:val="000000" w:themeColor="text1"/>
        </w:rPr>
        <w:t xml:space="preserve">Roof, Carousel, Urine Town, Pajama Game, </w:t>
      </w:r>
      <w:proofErr w:type="spellStart"/>
      <w:r w:rsidRPr="000E05AD">
        <w:rPr>
          <w:rFonts w:ascii="Arial" w:eastAsiaTheme="minorEastAsia" w:hAnsi="Arial" w:cs="Arial"/>
          <w:color w:val="000000" w:themeColor="text1"/>
        </w:rPr>
        <w:t>Mame</w:t>
      </w:r>
      <w:proofErr w:type="spellEnd"/>
      <w:r w:rsidRPr="000E05AD">
        <w:rPr>
          <w:rFonts w:ascii="Arial" w:eastAsiaTheme="minorEastAsia" w:hAnsi="Arial" w:cs="Arial"/>
          <w:color w:val="000000" w:themeColor="text1"/>
        </w:rPr>
        <w:t xml:space="preserve">, The Producers, A Funny Thing Happened on the Way to the Forum, La Cage aux Folles, Ragtime, Hairspray, Highschool Musical II, The Little Mermaid, How to Succeed in Business without Really Trying, </w:t>
      </w:r>
      <w:proofErr w:type="spellStart"/>
      <w:r w:rsidRPr="000E05AD">
        <w:rPr>
          <w:rFonts w:ascii="Arial" w:eastAsiaTheme="minorEastAsia" w:hAnsi="Arial" w:cs="Arial"/>
          <w:color w:val="000000" w:themeColor="text1"/>
        </w:rPr>
        <w:t>Moey’s</w:t>
      </w:r>
      <w:proofErr w:type="spellEnd"/>
      <w:r w:rsidRPr="000E05AD">
        <w:rPr>
          <w:rFonts w:ascii="Arial" w:eastAsiaTheme="minorEastAsia" w:hAnsi="Arial" w:cs="Arial"/>
          <w:color w:val="000000" w:themeColor="text1"/>
        </w:rPr>
        <w:t xml:space="preserve"> Fairy Tale (Premiere performance at Dix Hills Performing Art Center, NY), Cinderella (Prince Street Players’), The Little Shop of Horrors, The Little Mermaid, Wedding Singer, Shrek, Dr. </w:t>
      </w:r>
      <w:proofErr w:type="spellStart"/>
      <w:r w:rsidRPr="000E05AD">
        <w:rPr>
          <w:rFonts w:ascii="Arial" w:eastAsiaTheme="minorEastAsia" w:hAnsi="Arial" w:cs="Arial"/>
          <w:color w:val="000000" w:themeColor="text1"/>
        </w:rPr>
        <w:t>DoLittle</w:t>
      </w:r>
      <w:proofErr w:type="spellEnd"/>
      <w:r w:rsidRPr="000E05AD">
        <w:rPr>
          <w:rFonts w:ascii="Arial" w:eastAsiaTheme="minorEastAsia" w:hAnsi="Arial" w:cs="Arial"/>
          <w:color w:val="000000" w:themeColor="text1"/>
        </w:rPr>
        <w:t xml:space="preserve">, </w:t>
      </w:r>
      <w:proofErr w:type="spellStart"/>
      <w:r w:rsidRPr="000E05AD">
        <w:rPr>
          <w:rFonts w:ascii="Arial" w:eastAsiaTheme="minorEastAsia" w:hAnsi="Arial" w:cs="Arial"/>
          <w:color w:val="000000" w:themeColor="text1"/>
        </w:rPr>
        <w:t>Godspell</w:t>
      </w:r>
      <w:proofErr w:type="spellEnd"/>
      <w:r w:rsidRPr="000E05AD">
        <w:rPr>
          <w:rFonts w:ascii="Arial" w:eastAsiaTheme="minorEastAsia" w:hAnsi="Arial" w:cs="Arial"/>
          <w:color w:val="000000" w:themeColor="text1"/>
        </w:rPr>
        <w:t>, ‘You’re a Good Man, Charlie Brown’, ‘I love you, You’re perfect, Now change’, Beauty and the Beast, Schoolhouse Rock, Seussical, Cabaret, Once upon a Mattress, In the Heights, Cinderella</w:t>
      </w:r>
    </w:p>
    <w:p w14:paraId="47104329" w14:textId="77777777" w:rsidR="00FE0D44" w:rsidRDefault="00526707">
      <w:bookmarkStart w:id="0" w:name="_GoBack"/>
      <w:bookmarkEnd w:id="0"/>
    </w:p>
    <w:sectPr w:rsidR="00FE0D44" w:rsidSect="00B3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07"/>
    <w:rsid w:val="00280267"/>
    <w:rsid w:val="00526707"/>
    <w:rsid w:val="00A210F9"/>
    <w:rsid w:val="00B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B1D0C"/>
  <w15:chartTrackingRefBased/>
  <w15:docId w15:val="{0454B1C2-FF95-B444-9E52-3DC06EF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526707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2019-04-12T22:13:00Z</dcterms:created>
  <dcterms:modified xsi:type="dcterms:W3CDTF">2019-04-12T22:15:00Z</dcterms:modified>
</cp:coreProperties>
</file>